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4D9" w:rsidRPr="00C75DCD" w:rsidRDefault="00C75DCD" w:rsidP="00C75DCD">
      <w:pPr>
        <w:spacing w:after="0" w:line="240" w:lineRule="auto"/>
        <w:jc w:val="center"/>
        <w:rPr>
          <w:rFonts w:ascii="Arial" w:hAnsi="Arial" w:cs="Arial"/>
        </w:rPr>
      </w:pPr>
      <w:bookmarkStart w:id="0" w:name="_GoBack"/>
      <w:bookmarkEnd w:id="0"/>
      <w:r w:rsidRPr="00C75DCD">
        <w:rPr>
          <w:rFonts w:ascii="Arial" w:hAnsi="Arial" w:cs="Arial"/>
        </w:rPr>
        <w:t>UNIVERSIDADE FEDERAL DA PARAÍBA</w:t>
      </w:r>
    </w:p>
    <w:p w:rsidR="00C75DCD" w:rsidRPr="00C75DCD" w:rsidRDefault="00C75DCD" w:rsidP="00C75DCD">
      <w:pPr>
        <w:spacing w:after="0"/>
        <w:jc w:val="center"/>
        <w:rPr>
          <w:rFonts w:ascii="Arial" w:hAnsi="Arial" w:cs="Arial"/>
        </w:rPr>
      </w:pPr>
      <w:r w:rsidRPr="00C75DCD">
        <w:rPr>
          <w:rFonts w:ascii="Arial" w:hAnsi="Arial" w:cs="Arial"/>
        </w:rPr>
        <w:t>CENTRO DE TECNOLOGIA E DESENVOLVIMENTO REGIONAL</w:t>
      </w:r>
    </w:p>
    <w:p w:rsidR="00C75DCD" w:rsidRPr="00C75DCD" w:rsidRDefault="00C75DCD" w:rsidP="00C75DCD">
      <w:pPr>
        <w:spacing w:after="0"/>
        <w:jc w:val="center"/>
        <w:rPr>
          <w:rFonts w:ascii="Arial" w:hAnsi="Arial" w:cs="Arial"/>
        </w:rPr>
      </w:pPr>
      <w:r w:rsidRPr="00C75DCD">
        <w:rPr>
          <w:rFonts w:ascii="Arial" w:hAnsi="Arial" w:cs="Arial"/>
        </w:rPr>
        <w:t>DEPARTAMENTO DE TECNOLOGIA DE ALIMENTOS</w:t>
      </w:r>
    </w:p>
    <w:p w:rsidR="00C75DCD" w:rsidRPr="00C75DCD" w:rsidRDefault="00C75DCD" w:rsidP="00C75DCD">
      <w:pPr>
        <w:spacing w:after="0"/>
        <w:jc w:val="center"/>
        <w:rPr>
          <w:rFonts w:ascii="Arial" w:hAnsi="Arial" w:cs="Arial"/>
        </w:rPr>
      </w:pPr>
      <w:r w:rsidRPr="00C75DCD">
        <w:rPr>
          <w:rFonts w:ascii="Arial" w:hAnsi="Arial" w:cs="Arial"/>
        </w:rPr>
        <w:t>LABORATÓRIO DE PROCESSAMENTO DE CARNES E PESCADOS</w:t>
      </w:r>
    </w:p>
    <w:p w:rsidR="00C75DCD" w:rsidRPr="00C75DCD" w:rsidRDefault="00C75DCD" w:rsidP="00C75DCD">
      <w:pPr>
        <w:spacing w:after="0"/>
        <w:jc w:val="center"/>
        <w:rPr>
          <w:rFonts w:ascii="Arial" w:hAnsi="Arial" w:cs="Arial"/>
          <w:b/>
        </w:rPr>
      </w:pPr>
    </w:p>
    <w:p w:rsidR="00C75DCD" w:rsidRPr="00C75DCD" w:rsidRDefault="00C75DCD" w:rsidP="00C75DCD">
      <w:pPr>
        <w:spacing w:after="0"/>
        <w:jc w:val="center"/>
        <w:rPr>
          <w:rFonts w:ascii="Arial" w:hAnsi="Arial" w:cs="Arial"/>
          <w:b/>
        </w:rPr>
      </w:pPr>
    </w:p>
    <w:p w:rsidR="00C75DCD" w:rsidRPr="00C75DCD" w:rsidRDefault="00C75DCD" w:rsidP="00C75DCD">
      <w:pPr>
        <w:spacing w:after="0"/>
        <w:jc w:val="center"/>
        <w:rPr>
          <w:rFonts w:ascii="Arial" w:hAnsi="Arial" w:cs="Arial"/>
          <w:b/>
        </w:rPr>
      </w:pPr>
      <w:r w:rsidRPr="00C75DCD">
        <w:rPr>
          <w:rFonts w:ascii="Arial" w:hAnsi="Arial" w:cs="Arial"/>
          <w:b/>
        </w:rPr>
        <w:t>NORMAS LABORATORIAIS ESPECÍFICAS DO LPCP</w:t>
      </w:r>
    </w:p>
    <w:p w:rsidR="00C75DCD" w:rsidRPr="00C75DCD" w:rsidRDefault="00C75DCD" w:rsidP="00C75DCD">
      <w:pPr>
        <w:spacing w:after="0"/>
        <w:jc w:val="center"/>
        <w:rPr>
          <w:rFonts w:ascii="Arial" w:hAnsi="Arial" w:cs="Arial"/>
          <w:b/>
        </w:rPr>
      </w:pPr>
    </w:p>
    <w:p w:rsidR="00C75DCD" w:rsidRDefault="00C75DCD" w:rsidP="00C75DCD">
      <w:pPr>
        <w:spacing w:after="0"/>
        <w:jc w:val="both"/>
        <w:rPr>
          <w:rFonts w:ascii="Arial" w:hAnsi="Arial" w:cs="Arial"/>
          <w:color w:val="444444"/>
          <w:shd w:val="clear" w:color="auto" w:fill="FFFFFF"/>
        </w:rPr>
      </w:pPr>
      <w:r w:rsidRPr="00C75DCD">
        <w:rPr>
          <w:rFonts w:ascii="Arial" w:hAnsi="Arial" w:cs="Arial"/>
          <w:b/>
        </w:rPr>
        <w:t xml:space="preserve">1. </w:t>
      </w:r>
      <w:r w:rsidRPr="00C75DCD">
        <w:rPr>
          <w:rFonts w:ascii="Arial" w:hAnsi="Arial" w:cs="Arial"/>
          <w:color w:val="444444"/>
          <w:shd w:val="clear" w:color="auto" w:fill="FFFFFF"/>
        </w:rPr>
        <w:t>Só será permitido o acesso ao laboratório mediante o uso de calça comprida, sapato fechado, jaleco, touca e máscara.</w:t>
      </w:r>
    </w:p>
    <w:p w:rsidR="00C75DCD" w:rsidRPr="00C75DCD" w:rsidRDefault="00C75DCD" w:rsidP="00C75DCD">
      <w:pPr>
        <w:spacing w:after="0"/>
        <w:jc w:val="both"/>
        <w:rPr>
          <w:rFonts w:ascii="Arial" w:hAnsi="Arial" w:cs="Arial"/>
          <w:color w:val="444444"/>
          <w:shd w:val="clear" w:color="auto" w:fill="FFFFFF"/>
        </w:rPr>
      </w:pPr>
    </w:p>
    <w:p w:rsidR="00C75DCD" w:rsidRDefault="00C75DCD" w:rsidP="00C75DCD">
      <w:pPr>
        <w:spacing w:after="0"/>
        <w:jc w:val="both"/>
        <w:rPr>
          <w:rFonts w:ascii="Arial" w:hAnsi="Arial" w:cs="Arial"/>
          <w:color w:val="444444"/>
          <w:shd w:val="clear" w:color="auto" w:fill="FFFFFF"/>
        </w:rPr>
      </w:pPr>
      <w:r w:rsidRPr="00C75DCD">
        <w:rPr>
          <w:rFonts w:ascii="Arial" w:hAnsi="Arial" w:cs="Arial"/>
          <w:b/>
          <w:color w:val="444444"/>
          <w:shd w:val="clear" w:color="auto" w:fill="FFFFFF"/>
        </w:rPr>
        <w:t>2.</w:t>
      </w:r>
      <w:r w:rsidRPr="00C75DCD">
        <w:rPr>
          <w:rFonts w:ascii="Arial" w:hAnsi="Arial" w:cs="Arial"/>
          <w:color w:val="444444"/>
          <w:shd w:val="clear" w:color="auto" w:fill="FFFFFF"/>
        </w:rPr>
        <w:t xml:space="preserve"> Todas as normas necessárias ao atendimento das Boas Práticas de Fabricação</w:t>
      </w: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C75DCD">
        <w:rPr>
          <w:rFonts w:ascii="Arial" w:hAnsi="Arial" w:cs="Arial"/>
          <w:color w:val="444444"/>
          <w:shd w:val="clear" w:color="auto" w:fill="FFFFFF"/>
        </w:rPr>
        <w:t>deverão</w:t>
      </w:r>
      <w:r>
        <w:rPr>
          <w:rFonts w:ascii="Arial" w:hAnsi="Arial" w:cs="Arial"/>
          <w:color w:val="444444"/>
          <w:shd w:val="clear" w:color="auto" w:fill="FFFFFF"/>
        </w:rPr>
        <w:t xml:space="preserve"> </w:t>
      </w:r>
      <w:r w:rsidRPr="00C75DCD">
        <w:rPr>
          <w:rFonts w:ascii="Arial" w:hAnsi="Arial" w:cs="Arial"/>
          <w:color w:val="444444"/>
          <w:shd w:val="clear" w:color="auto" w:fill="FFFFFF"/>
        </w:rPr>
        <w:t>ser seguidas.</w:t>
      </w:r>
    </w:p>
    <w:p w:rsidR="00C75DCD" w:rsidRDefault="00C75DCD" w:rsidP="00C75DCD">
      <w:pPr>
        <w:spacing w:after="0"/>
        <w:jc w:val="both"/>
        <w:rPr>
          <w:rFonts w:ascii="Arial" w:hAnsi="Arial" w:cs="Arial"/>
          <w:color w:val="444444"/>
          <w:shd w:val="clear" w:color="auto" w:fill="FFFFFF"/>
        </w:rPr>
      </w:pPr>
      <w:r w:rsidRPr="00C75DCD">
        <w:rPr>
          <w:rFonts w:ascii="Arial" w:hAnsi="Arial" w:cs="Arial"/>
          <w:color w:val="444444"/>
        </w:rPr>
        <w:br/>
      </w:r>
      <w:r>
        <w:rPr>
          <w:rFonts w:ascii="Arial" w:hAnsi="Arial" w:cs="Arial"/>
          <w:b/>
          <w:color w:val="444444"/>
          <w:shd w:val="clear" w:color="auto" w:fill="FFFFFF"/>
        </w:rPr>
        <w:t>3</w:t>
      </w:r>
      <w:r w:rsidRPr="00C75DCD">
        <w:rPr>
          <w:rFonts w:ascii="Arial" w:hAnsi="Arial" w:cs="Arial"/>
          <w:b/>
          <w:color w:val="444444"/>
          <w:shd w:val="clear" w:color="auto" w:fill="FFFFFF"/>
        </w:rPr>
        <w:t>.</w:t>
      </w:r>
      <w:r w:rsidRPr="00C75DCD">
        <w:rPr>
          <w:rFonts w:ascii="Arial" w:hAnsi="Arial" w:cs="Arial"/>
          <w:color w:val="444444"/>
          <w:shd w:val="clear" w:color="auto" w:fill="FFFFFF"/>
        </w:rPr>
        <w:t xml:space="preserve"> Comunicar em </w:t>
      </w:r>
      <w:r>
        <w:rPr>
          <w:rFonts w:ascii="Arial" w:hAnsi="Arial" w:cs="Arial"/>
          <w:color w:val="444444"/>
          <w:shd w:val="clear" w:color="auto" w:fill="FFFFFF"/>
        </w:rPr>
        <w:t>livro de ocorrência do laboratório</w:t>
      </w:r>
      <w:r w:rsidRPr="00C75DCD">
        <w:rPr>
          <w:rFonts w:ascii="Arial" w:hAnsi="Arial" w:cs="Arial"/>
          <w:color w:val="444444"/>
          <w:shd w:val="clear" w:color="auto" w:fill="FFFFFF"/>
        </w:rPr>
        <w:t xml:space="preserve"> sempre que houver dano ocorrido durante o uso de material e equipamentos.</w:t>
      </w:r>
    </w:p>
    <w:p w:rsidR="00C75DCD" w:rsidRDefault="00C75DCD" w:rsidP="00C75DCD">
      <w:pPr>
        <w:spacing w:after="0"/>
        <w:jc w:val="both"/>
        <w:rPr>
          <w:rFonts w:ascii="Arial" w:hAnsi="Arial" w:cs="Arial"/>
          <w:color w:val="444444"/>
          <w:shd w:val="clear" w:color="auto" w:fill="FFFFFF"/>
        </w:rPr>
      </w:pPr>
      <w:r w:rsidRPr="00C75DCD">
        <w:rPr>
          <w:rFonts w:ascii="Arial" w:hAnsi="Arial" w:cs="Arial"/>
          <w:color w:val="444444"/>
        </w:rPr>
        <w:br/>
      </w:r>
      <w:r>
        <w:rPr>
          <w:rFonts w:ascii="Arial" w:hAnsi="Arial" w:cs="Arial"/>
          <w:b/>
          <w:color w:val="444444"/>
          <w:shd w:val="clear" w:color="auto" w:fill="FFFFFF"/>
        </w:rPr>
        <w:t>4</w:t>
      </w:r>
      <w:r w:rsidRPr="00C75DCD">
        <w:rPr>
          <w:rFonts w:ascii="Arial" w:hAnsi="Arial" w:cs="Arial"/>
          <w:b/>
          <w:color w:val="444444"/>
          <w:shd w:val="clear" w:color="auto" w:fill="FFFFFF"/>
        </w:rPr>
        <w:t>.</w:t>
      </w:r>
      <w:r w:rsidRPr="00C75DCD">
        <w:rPr>
          <w:rFonts w:ascii="Arial" w:hAnsi="Arial" w:cs="Arial"/>
          <w:color w:val="444444"/>
          <w:shd w:val="clear" w:color="auto" w:fill="FFFFFF"/>
        </w:rPr>
        <w:t xml:space="preserve"> Nenhum material ou equipamento deverá sair do laboratório sem registro e autorização do coordenador ou técnico do laboratório.</w:t>
      </w:r>
    </w:p>
    <w:p w:rsidR="00C75DCD" w:rsidRDefault="00C75DCD" w:rsidP="00C75DCD">
      <w:pPr>
        <w:spacing w:after="0"/>
        <w:jc w:val="both"/>
        <w:rPr>
          <w:rFonts w:ascii="Arial" w:hAnsi="Arial" w:cs="Arial"/>
          <w:color w:val="444444"/>
          <w:shd w:val="clear" w:color="auto" w:fill="FFFFFF"/>
        </w:rPr>
      </w:pPr>
      <w:r w:rsidRPr="00C75DCD">
        <w:rPr>
          <w:rFonts w:ascii="Arial" w:hAnsi="Arial" w:cs="Arial"/>
          <w:color w:val="444444"/>
        </w:rPr>
        <w:br/>
      </w:r>
      <w:r>
        <w:rPr>
          <w:rFonts w:ascii="Arial" w:hAnsi="Arial" w:cs="Arial"/>
          <w:b/>
          <w:color w:val="444444"/>
          <w:shd w:val="clear" w:color="auto" w:fill="FFFFFF"/>
        </w:rPr>
        <w:t>5</w:t>
      </w:r>
      <w:r w:rsidRPr="00C75DCD">
        <w:rPr>
          <w:rFonts w:ascii="Arial" w:hAnsi="Arial" w:cs="Arial"/>
          <w:b/>
          <w:color w:val="444444"/>
          <w:shd w:val="clear" w:color="auto" w:fill="FFFFFF"/>
        </w:rPr>
        <w:t>.</w:t>
      </w:r>
      <w:r w:rsidRPr="00C75DCD">
        <w:rPr>
          <w:rFonts w:ascii="Arial" w:hAnsi="Arial" w:cs="Arial"/>
          <w:color w:val="444444"/>
          <w:shd w:val="clear" w:color="auto" w:fill="FFFFFF"/>
        </w:rPr>
        <w:t xml:space="preserve"> O computador do laboratório deverá ser de uso exclusivo dos técnicos e do professor coordenador do laboratório.</w:t>
      </w:r>
    </w:p>
    <w:p w:rsidR="00C75DCD" w:rsidRPr="00C75DCD" w:rsidRDefault="00C75DCD" w:rsidP="00C75DCD">
      <w:pPr>
        <w:spacing w:after="0"/>
        <w:jc w:val="both"/>
        <w:rPr>
          <w:rFonts w:ascii="Arial" w:hAnsi="Arial" w:cs="Arial"/>
          <w:color w:val="444444"/>
          <w:shd w:val="clear" w:color="auto" w:fill="FFFFFF"/>
        </w:rPr>
      </w:pPr>
    </w:p>
    <w:p w:rsidR="00C75DCD" w:rsidRDefault="00C75DCD" w:rsidP="00C75DCD">
      <w:pPr>
        <w:shd w:val="clear" w:color="auto" w:fill="FFFFFF"/>
        <w:spacing w:after="0" w:line="319" w:lineRule="atLeast"/>
        <w:jc w:val="both"/>
        <w:rPr>
          <w:rFonts w:ascii="Arial" w:eastAsia="Times New Roman" w:hAnsi="Arial" w:cs="Arial"/>
          <w:color w:val="444444"/>
          <w:lang w:eastAsia="pt-BR"/>
        </w:rPr>
      </w:pPr>
      <w:r>
        <w:rPr>
          <w:rFonts w:ascii="Arial" w:eastAsia="Times New Roman" w:hAnsi="Arial" w:cs="Arial"/>
          <w:b/>
          <w:color w:val="444444"/>
          <w:lang w:eastAsia="pt-BR"/>
        </w:rPr>
        <w:t>6</w:t>
      </w:r>
      <w:r w:rsidRPr="00C75DCD">
        <w:rPr>
          <w:rFonts w:ascii="Arial" w:eastAsia="Times New Roman" w:hAnsi="Arial" w:cs="Arial"/>
          <w:b/>
          <w:color w:val="444444"/>
          <w:lang w:eastAsia="pt-BR"/>
        </w:rPr>
        <w:t>.</w:t>
      </w:r>
      <w:r w:rsidRPr="00C75DCD">
        <w:rPr>
          <w:rFonts w:ascii="Arial" w:eastAsia="Times New Roman" w:hAnsi="Arial" w:cs="Arial"/>
          <w:color w:val="444444"/>
          <w:lang w:eastAsia="pt-BR"/>
        </w:rPr>
        <w:t xml:space="preserve"> É de responsabilidade do usuário/pesquisador providenciar o material de li</w:t>
      </w:r>
      <w:r>
        <w:rPr>
          <w:rFonts w:ascii="Arial" w:eastAsia="Times New Roman" w:hAnsi="Arial" w:cs="Arial"/>
          <w:color w:val="444444"/>
          <w:lang w:eastAsia="pt-BR"/>
        </w:rPr>
        <w:t>mpeza necessário.</w:t>
      </w:r>
    </w:p>
    <w:p w:rsidR="00C75DCD" w:rsidRPr="00C75DCD" w:rsidRDefault="00C75DCD" w:rsidP="00C75DCD">
      <w:pPr>
        <w:shd w:val="clear" w:color="auto" w:fill="FFFFFF"/>
        <w:spacing w:after="0" w:line="319" w:lineRule="atLeast"/>
        <w:jc w:val="both"/>
        <w:rPr>
          <w:rFonts w:ascii="Arial" w:eastAsia="Times New Roman" w:hAnsi="Arial" w:cs="Arial"/>
          <w:color w:val="444444"/>
          <w:lang w:eastAsia="pt-BR"/>
        </w:rPr>
      </w:pPr>
    </w:p>
    <w:p w:rsidR="00C75DCD" w:rsidRDefault="00C75DCD" w:rsidP="00C75DCD">
      <w:pPr>
        <w:shd w:val="clear" w:color="auto" w:fill="FFFFFF"/>
        <w:spacing w:after="0" w:line="319" w:lineRule="atLeast"/>
        <w:jc w:val="both"/>
        <w:rPr>
          <w:rFonts w:ascii="Arial" w:eastAsia="Times New Roman" w:hAnsi="Arial" w:cs="Arial"/>
          <w:color w:val="444444"/>
          <w:lang w:eastAsia="pt-BR"/>
        </w:rPr>
      </w:pPr>
      <w:r>
        <w:rPr>
          <w:rFonts w:ascii="Arial" w:eastAsia="Times New Roman" w:hAnsi="Arial" w:cs="Arial"/>
          <w:b/>
          <w:color w:val="444444"/>
          <w:lang w:eastAsia="pt-BR"/>
        </w:rPr>
        <w:t>7</w:t>
      </w:r>
      <w:r w:rsidRPr="00C75DCD">
        <w:rPr>
          <w:rFonts w:ascii="Arial" w:eastAsia="Times New Roman" w:hAnsi="Arial" w:cs="Arial"/>
          <w:b/>
          <w:color w:val="444444"/>
          <w:lang w:eastAsia="pt-BR"/>
        </w:rPr>
        <w:t>.</w:t>
      </w:r>
      <w:r w:rsidRPr="00C75DCD">
        <w:rPr>
          <w:rFonts w:ascii="Arial" w:eastAsia="Times New Roman" w:hAnsi="Arial" w:cs="Arial"/>
          <w:color w:val="444444"/>
          <w:lang w:eastAsia="pt-BR"/>
        </w:rPr>
        <w:t xml:space="preserve"> Comunicar o responsável da limpeza para lim</w:t>
      </w:r>
      <w:r>
        <w:rPr>
          <w:rFonts w:ascii="Arial" w:eastAsia="Times New Roman" w:hAnsi="Arial" w:cs="Arial"/>
          <w:color w:val="444444"/>
          <w:lang w:eastAsia="pt-BR"/>
        </w:rPr>
        <w:t>par o chão e retirar o lixo após o processamento.</w:t>
      </w:r>
    </w:p>
    <w:p w:rsidR="00C75DCD" w:rsidRPr="00C75DCD" w:rsidRDefault="00C75DCD" w:rsidP="00C75DCD">
      <w:pPr>
        <w:shd w:val="clear" w:color="auto" w:fill="FFFFFF"/>
        <w:spacing w:after="0" w:line="319" w:lineRule="atLeast"/>
        <w:jc w:val="both"/>
        <w:rPr>
          <w:rFonts w:ascii="Arial" w:eastAsia="Times New Roman" w:hAnsi="Arial" w:cs="Arial"/>
          <w:color w:val="444444"/>
          <w:lang w:eastAsia="pt-BR"/>
        </w:rPr>
      </w:pPr>
    </w:p>
    <w:p w:rsidR="00C75DCD" w:rsidRDefault="00C75DCD" w:rsidP="00C75DCD">
      <w:pPr>
        <w:shd w:val="clear" w:color="auto" w:fill="FFFFFF"/>
        <w:spacing w:after="0" w:line="319" w:lineRule="atLeast"/>
        <w:jc w:val="both"/>
        <w:rPr>
          <w:rFonts w:ascii="Arial" w:eastAsia="Times New Roman" w:hAnsi="Arial" w:cs="Arial"/>
          <w:color w:val="444444"/>
          <w:lang w:eastAsia="pt-BR"/>
        </w:rPr>
      </w:pPr>
      <w:r>
        <w:rPr>
          <w:rFonts w:ascii="Arial" w:eastAsia="Times New Roman" w:hAnsi="Arial" w:cs="Arial"/>
          <w:b/>
          <w:color w:val="444444"/>
          <w:lang w:eastAsia="pt-BR"/>
        </w:rPr>
        <w:t>8</w:t>
      </w:r>
      <w:r w:rsidRPr="00C75DCD">
        <w:rPr>
          <w:rFonts w:ascii="Arial" w:eastAsia="Times New Roman" w:hAnsi="Arial" w:cs="Arial"/>
          <w:b/>
          <w:color w:val="444444"/>
          <w:lang w:eastAsia="pt-BR"/>
        </w:rPr>
        <w:t>.</w:t>
      </w:r>
      <w:r w:rsidRPr="00C75DCD">
        <w:rPr>
          <w:rFonts w:ascii="Arial" w:eastAsia="Times New Roman" w:hAnsi="Arial" w:cs="Arial"/>
          <w:color w:val="444444"/>
          <w:lang w:eastAsia="pt-BR"/>
        </w:rPr>
        <w:t xml:space="preserve"> O acesso ao laboratório é restrito quando expe</w:t>
      </w:r>
      <w:r>
        <w:rPr>
          <w:rFonts w:ascii="Arial" w:eastAsia="Times New Roman" w:hAnsi="Arial" w:cs="Arial"/>
          <w:color w:val="444444"/>
          <w:lang w:eastAsia="pt-BR"/>
        </w:rPr>
        <w:t>rimentos estiverem em andamento.</w:t>
      </w:r>
    </w:p>
    <w:p w:rsidR="00C75DCD" w:rsidRPr="00C75DCD" w:rsidRDefault="00C75DCD" w:rsidP="00C75DCD">
      <w:pPr>
        <w:shd w:val="clear" w:color="auto" w:fill="FFFFFF"/>
        <w:spacing w:after="0" w:line="319" w:lineRule="atLeast"/>
        <w:jc w:val="both"/>
        <w:rPr>
          <w:rFonts w:ascii="Arial" w:eastAsia="Times New Roman" w:hAnsi="Arial" w:cs="Arial"/>
          <w:color w:val="444444"/>
          <w:lang w:eastAsia="pt-BR"/>
        </w:rPr>
      </w:pPr>
    </w:p>
    <w:p w:rsidR="00C75DCD" w:rsidRDefault="00C75DCD" w:rsidP="00C75DCD">
      <w:pPr>
        <w:shd w:val="clear" w:color="auto" w:fill="FFFFFF"/>
        <w:spacing w:after="0" w:line="319" w:lineRule="atLeast"/>
        <w:jc w:val="both"/>
        <w:rPr>
          <w:rFonts w:ascii="Arial" w:eastAsia="Times New Roman" w:hAnsi="Arial" w:cs="Arial"/>
          <w:color w:val="444444"/>
          <w:lang w:eastAsia="pt-BR"/>
        </w:rPr>
      </w:pPr>
      <w:r>
        <w:rPr>
          <w:rFonts w:ascii="Arial" w:eastAsia="Times New Roman" w:hAnsi="Arial" w:cs="Arial"/>
          <w:b/>
          <w:color w:val="444444"/>
          <w:lang w:eastAsia="pt-BR"/>
        </w:rPr>
        <w:t>9</w:t>
      </w:r>
      <w:r w:rsidRPr="00C75DCD">
        <w:rPr>
          <w:rFonts w:ascii="Arial" w:eastAsia="Times New Roman" w:hAnsi="Arial" w:cs="Arial"/>
          <w:b/>
          <w:color w:val="444444"/>
          <w:lang w:eastAsia="pt-BR"/>
        </w:rPr>
        <w:t>.</w:t>
      </w:r>
      <w:r w:rsidRPr="00C75DCD">
        <w:rPr>
          <w:rFonts w:ascii="Arial" w:eastAsia="Times New Roman" w:hAnsi="Arial" w:cs="Arial"/>
          <w:color w:val="444444"/>
          <w:lang w:eastAsia="pt-BR"/>
        </w:rPr>
        <w:t xml:space="preserve"> Não usar o laboratór</w:t>
      </w:r>
      <w:r>
        <w:rPr>
          <w:rFonts w:ascii="Arial" w:eastAsia="Times New Roman" w:hAnsi="Arial" w:cs="Arial"/>
          <w:color w:val="444444"/>
          <w:lang w:eastAsia="pt-BR"/>
        </w:rPr>
        <w:t>io para outros fins como estudo.</w:t>
      </w:r>
    </w:p>
    <w:p w:rsidR="00C75DCD" w:rsidRDefault="00C75DCD" w:rsidP="00C75DCD">
      <w:pPr>
        <w:shd w:val="clear" w:color="auto" w:fill="FFFFFF"/>
        <w:spacing w:after="0" w:line="319" w:lineRule="atLeast"/>
        <w:jc w:val="both"/>
        <w:rPr>
          <w:rFonts w:ascii="Arial" w:eastAsia="Times New Roman" w:hAnsi="Arial" w:cs="Arial"/>
          <w:color w:val="444444"/>
          <w:lang w:eastAsia="pt-BR"/>
        </w:rPr>
      </w:pPr>
    </w:p>
    <w:p w:rsidR="00C75DCD" w:rsidRDefault="00C75DCD" w:rsidP="00C75DCD">
      <w:pPr>
        <w:shd w:val="clear" w:color="auto" w:fill="FFFFFF"/>
        <w:spacing w:after="0" w:line="319" w:lineRule="atLeast"/>
        <w:jc w:val="both"/>
        <w:rPr>
          <w:rFonts w:ascii="Arial" w:eastAsia="Times New Roman" w:hAnsi="Arial" w:cs="Arial"/>
          <w:color w:val="444444"/>
          <w:lang w:eastAsia="pt-BR"/>
        </w:rPr>
      </w:pPr>
      <w:r>
        <w:rPr>
          <w:rFonts w:ascii="Arial" w:eastAsia="Times New Roman" w:hAnsi="Arial" w:cs="Arial"/>
          <w:b/>
          <w:color w:val="444444"/>
          <w:lang w:eastAsia="pt-BR"/>
        </w:rPr>
        <w:t>10</w:t>
      </w:r>
      <w:r w:rsidRPr="00C75DCD">
        <w:rPr>
          <w:rFonts w:ascii="Arial" w:eastAsia="Times New Roman" w:hAnsi="Arial" w:cs="Arial"/>
          <w:b/>
          <w:color w:val="444444"/>
          <w:lang w:eastAsia="pt-BR"/>
        </w:rPr>
        <w:t>.</w:t>
      </w:r>
      <w:r w:rsidRPr="00C75DCD">
        <w:rPr>
          <w:rFonts w:ascii="Arial" w:eastAsia="Times New Roman" w:hAnsi="Arial" w:cs="Arial"/>
          <w:color w:val="444444"/>
          <w:lang w:eastAsia="pt-BR"/>
        </w:rPr>
        <w:t xml:space="preserve"> Todas as amostras ou produtos elab</w:t>
      </w:r>
      <w:r>
        <w:rPr>
          <w:rFonts w:ascii="Arial" w:eastAsia="Times New Roman" w:hAnsi="Arial" w:cs="Arial"/>
          <w:color w:val="444444"/>
          <w:lang w:eastAsia="pt-BR"/>
        </w:rPr>
        <w:t xml:space="preserve">orados devem ser identificados </w:t>
      </w:r>
      <w:r w:rsidRPr="00C75DCD">
        <w:rPr>
          <w:rFonts w:ascii="Arial" w:eastAsia="Times New Roman" w:hAnsi="Arial" w:cs="Arial"/>
          <w:color w:val="444444"/>
          <w:lang w:eastAsia="pt-BR"/>
        </w:rPr>
        <w:t>com o nome do produto, responsável, data e ou</w:t>
      </w:r>
      <w:r>
        <w:rPr>
          <w:rFonts w:ascii="Arial" w:eastAsia="Times New Roman" w:hAnsi="Arial" w:cs="Arial"/>
          <w:color w:val="444444"/>
          <w:lang w:eastAsia="pt-BR"/>
        </w:rPr>
        <w:t>tras informações indispensáveis.</w:t>
      </w:r>
    </w:p>
    <w:p w:rsidR="00C75DCD" w:rsidRPr="00C75DCD" w:rsidRDefault="00C75DCD" w:rsidP="00C75DCD">
      <w:pPr>
        <w:shd w:val="clear" w:color="auto" w:fill="FFFFFF"/>
        <w:spacing w:after="0" w:line="319" w:lineRule="atLeast"/>
        <w:jc w:val="both"/>
        <w:rPr>
          <w:rFonts w:ascii="Arial" w:eastAsia="Times New Roman" w:hAnsi="Arial" w:cs="Arial"/>
          <w:color w:val="444444"/>
          <w:lang w:eastAsia="pt-BR"/>
        </w:rPr>
      </w:pPr>
    </w:p>
    <w:p w:rsidR="00C75DCD" w:rsidRDefault="00C75DCD" w:rsidP="00C75DCD">
      <w:pPr>
        <w:shd w:val="clear" w:color="auto" w:fill="FFFFFF"/>
        <w:spacing w:after="0" w:line="319" w:lineRule="atLeast"/>
        <w:jc w:val="both"/>
        <w:rPr>
          <w:rFonts w:ascii="Arial" w:eastAsia="Times New Roman" w:hAnsi="Arial" w:cs="Arial"/>
          <w:color w:val="444444"/>
          <w:lang w:eastAsia="pt-BR"/>
        </w:rPr>
      </w:pPr>
      <w:r>
        <w:rPr>
          <w:rFonts w:ascii="Arial" w:eastAsia="Times New Roman" w:hAnsi="Arial" w:cs="Arial"/>
          <w:b/>
          <w:color w:val="444444"/>
          <w:lang w:eastAsia="pt-BR"/>
        </w:rPr>
        <w:t>11</w:t>
      </w:r>
      <w:r w:rsidRPr="00C75DCD">
        <w:rPr>
          <w:rFonts w:ascii="Arial" w:eastAsia="Times New Roman" w:hAnsi="Arial" w:cs="Arial"/>
          <w:b/>
          <w:color w:val="444444"/>
          <w:lang w:eastAsia="pt-BR"/>
        </w:rPr>
        <w:t>.</w:t>
      </w:r>
      <w:r w:rsidRPr="00C75DCD">
        <w:rPr>
          <w:rFonts w:ascii="Arial" w:eastAsia="Times New Roman" w:hAnsi="Arial" w:cs="Arial"/>
          <w:color w:val="444444"/>
          <w:lang w:eastAsia="pt-BR"/>
        </w:rPr>
        <w:t xml:space="preserve"> Não deixar cair ou jogar nenhum material sólido dentro da</w:t>
      </w:r>
      <w:r>
        <w:rPr>
          <w:rFonts w:ascii="Arial" w:eastAsia="Times New Roman" w:hAnsi="Arial" w:cs="Arial"/>
          <w:color w:val="444444"/>
          <w:lang w:eastAsia="pt-BR"/>
        </w:rPr>
        <w:t xml:space="preserve"> pia ou da rede de esgoto comum.</w:t>
      </w:r>
    </w:p>
    <w:p w:rsidR="00C75DCD" w:rsidRPr="00C75DCD" w:rsidRDefault="00C75DCD" w:rsidP="00C75DCD">
      <w:pPr>
        <w:shd w:val="clear" w:color="auto" w:fill="FFFFFF"/>
        <w:spacing w:after="0" w:line="319" w:lineRule="atLeast"/>
        <w:jc w:val="both"/>
        <w:rPr>
          <w:rFonts w:ascii="Arial" w:eastAsia="Times New Roman" w:hAnsi="Arial" w:cs="Arial"/>
          <w:color w:val="444444"/>
          <w:lang w:eastAsia="pt-BR"/>
        </w:rPr>
      </w:pPr>
    </w:p>
    <w:p w:rsidR="00C75DCD" w:rsidRDefault="00C75DCD" w:rsidP="00C75DCD">
      <w:pPr>
        <w:shd w:val="clear" w:color="auto" w:fill="FFFFFF"/>
        <w:spacing w:after="0" w:line="319" w:lineRule="atLeast"/>
        <w:jc w:val="both"/>
        <w:rPr>
          <w:rFonts w:ascii="Arial" w:eastAsia="Times New Roman" w:hAnsi="Arial" w:cs="Arial"/>
          <w:color w:val="444444"/>
          <w:lang w:eastAsia="pt-BR"/>
        </w:rPr>
      </w:pPr>
      <w:r w:rsidRPr="00C75DCD">
        <w:rPr>
          <w:rFonts w:ascii="Arial" w:eastAsia="Times New Roman" w:hAnsi="Arial" w:cs="Arial"/>
          <w:b/>
          <w:color w:val="444444"/>
          <w:lang w:eastAsia="pt-BR"/>
        </w:rPr>
        <w:t>1</w:t>
      </w:r>
      <w:r>
        <w:rPr>
          <w:rFonts w:ascii="Arial" w:eastAsia="Times New Roman" w:hAnsi="Arial" w:cs="Arial"/>
          <w:b/>
          <w:color w:val="444444"/>
          <w:lang w:eastAsia="pt-BR"/>
        </w:rPr>
        <w:t>2</w:t>
      </w:r>
      <w:r w:rsidRPr="00C75DCD">
        <w:rPr>
          <w:rFonts w:ascii="Arial" w:eastAsia="Times New Roman" w:hAnsi="Arial" w:cs="Arial"/>
          <w:b/>
          <w:color w:val="444444"/>
          <w:lang w:eastAsia="pt-BR"/>
        </w:rPr>
        <w:t>.</w:t>
      </w:r>
      <w:r w:rsidRPr="00C75DCD">
        <w:rPr>
          <w:rFonts w:ascii="Arial" w:eastAsia="Times New Roman" w:hAnsi="Arial" w:cs="Arial"/>
          <w:color w:val="444444"/>
          <w:lang w:eastAsia="pt-BR"/>
        </w:rPr>
        <w:t xml:space="preserve"> Ter atenção dobrada ao manusear panelas de pressão, </w:t>
      </w:r>
      <w:proofErr w:type="spellStart"/>
      <w:r>
        <w:rPr>
          <w:rFonts w:ascii="Arial" w:eastAsia="Times New Roman" w:hAnsi="Arial" w:cs="Arial"/>
          <w:color w:val="444444"/>
          <w:lang w:eastAsia="pt-BR"/>
        </w:rPr>
        <w:t>cutter</w:t>
      </w:r>
      <w:proofErr w:type="spellEnd"/>
      <w:r>
        <w:rPr>
          <w:rFonts w:ascii="Arial" w:eastAsia="Times New Roman" w:hAnsi="Arial" w:cs="Arial"/>
          <w:color w:val="444444"/>
          <w:lang w:eastAsia="pt-BR"/>
        </w:rPr>
        <w:t xml:space="preserve">, moinho, embutidora, serra fita </w:t>
      </w:r>
      <w:r w:rsidRPr="00C75DCD">
        <w:rPr>
          <w:rFonts w:ascii="Arial" w:eastAsia="Times New Roman" w:hAnsi="Arial" w:cs="Arial"/>
          <w:color w:val="444444"/>
          <w:lang w:eastAsia="pt-BR"/>
        </w:rPr>
        <w:t>e outros equipamentos.</w:t>
      </w:r>
    </w:p>
    <w:p w:rsidR="00C75DCD" w:rsidRPr="00C75DCD" w:rsidRDefault="00C75DCD" w:rsidP="00C75DCD">
      <w:pPr>
        <w:shd w:val="clear" w:color="auto" w:fill="FFFFFF"/>
        <w:spacing w:after="0" w:line="319" w:lineRule="atLeast"/>
        <w:jc w:val="both"/>
        <w:rPr>
          <w:rFonts w:ascii="Arial" w:eastAsia="Times New Roman" w:hAnsi="Arial" w:cs="Arial"/>
          <w:color w:val="444444"/>
          <w:lang w:eastAsia="pt-BR"/>
        </w:rPr>
      </w:pPr>
    </w:p>
    <w:p w:rsidR="00C75DCD" w:rsidRPr="00C75DCD" w:rsidRDefault="00C75DCD" w:rsidP="00C75DCD">
      <w:pPr>
        <w:shd w:val="clear" w:color="auto" w:fill="FFFFFF"/>
        <w:spacing w:after="0" w:line="319" w:lineRule="atLeast"/>
        <w:jc w:val="both"/>
        <w:rPr>
          <w:rFonts w:ascii="Arial" w:eastAsia="Times New Roman" w:hAnsi="Arial" w:cs="Arial"/>
          <w:color w:val="444444"/>
          <w:lang w:eastAsia="pt-BR"/>
        </w:rPr>
      </w:pPr>
      <w:r>
        <w:rPr>
          <w:rFonts w:ascii="Arial" w:eastAsia="Times New Roman" w:hAnsi="Arial" w:cs="Arial"/>
          <w:b/>
          <w:color w:val="444444"/>
          <w:lang w:eastAsia="pt-BR"/>
        </w:rPr>
        <w:t>13</w:t>
      </w:r>
      <w:r w:rsidRPr="00C75DCD">
        <w:rPr>
          <w:rFonts w:ascii="Arial" w:eastAsia="Times New Roman" w:hAnsi="Arial" w:cs="Arial"/>
          <w:b/>
          <w:color w:val="444444"/>
          <w:lang w:eastAsia="pt-BR"/>
        </w:rPr>
        <w:t>.</w:t>
      </w:r>
      <w:r w:rsidRPr="00C75DCD">
        <w:rPr>
          <w:rFonts w:ascii="Arial" w:eastAsia="Times New Roman" w:hAnsi="Arial" w:cs="Arial"/>
          <w:color w:val="444444"/>
          <w:lang w:eastAsia="pt-BR"/>
        </w:rPr>
        <w:t xml:space="preserve"> Tomar os devidos cuidados de utilização da câmara de refrigeração e do túnel de congelamento.</w:t>
      </w:r>
    </w:p>
    <w:p w:rsidR="00C75DCD" w:rsidRPr="00C75DCD" w:rsidRDefault="00C75DCD" w:rsidP="00C75DCD">
      <w:pPr>
        <w:spacing w:after="0"/>
        <w:jc w:val="both"/>
        <w:rPr>
          <w:rFonts w:ascii="Arial" w:hAnsi="Arial" w:cs="Arial"/>
          <w:color w:val="444444"/>
          <w:sz w:val="18"/>
          <w:szCs w:val="18"/>
          <w:shd w:val="clear" w:color="auto" w:fill="FFFFFF"/>
        </w:rPr>
      </w:pPr>
    </w:p>
    <w:p w:rsidR="00C75DCD" w:rsidRPr="00C75DCD" w:rsidRDefault="00C75DCD" w:rsidP="00C75DCD">
      <w:pPr>
        <w:spacing w:after="0"/>
        <w:jc w:val="both"/>
        <w:rPr>
          <w:rFonts w:ascii="Arial" w:hAnsi="Arial" w:cs="Arial"/>
          <w:color w:val="444444"/>
          <w:sz w:val="18"/>
          <w:szCs w:val="18"/>
          <w:shd w:val="clear" w:color="auto" w:fill="FFFFFF"/>
        </w:rPr>
      </w:pPr>
    </w:p>
    <w:sectPr w:rsidR="00C75DCD" w:rsidRPr="00C75DCD" w:rsidSect="000A6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5DCD"/>
    <w:rsid w:val="000A6ECB"/>
    <w:rsid w:val="006B2FEF"/>
    <w:rsid w:val="007E74D9"/>
    <w:rsid w:val="008824B6"/>
    <w:rsid w:val="00973790"/>
    <w:rsid w:val="00BA17A8"/>
    <w:rsid w:val="00C75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E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5D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UFPB</dc:creator>
  <cp:lastModifiedBy>Secretaria CTDR</cp:lastModifiedBy>
  <cp:revision>2</cp:revision>
  <dcterms:created xsi:type="dcterms:W3CDTF">2014-11-26T17:46:00Z</dcterms:created>
  <dcterms:modified xsi:type="dcterms:W3CDTF">2014-11-26T17:46:00Z</dcterms:modified>
</cp:coreProperties>
</file>