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CHEFE DE DEPARTAMENTO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Concurso Público</w:t>
            </w:r>
            <w:r>
              <w:rPr>
                <w:b/>
                <w:bCs/>
              </w:rPr>
              <w:t xml:space="preserve"> para 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rofessor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fetivo do Magistério Superior. Para tanto, DECLARO, SOB AS PENAS DA LEI, ser membro de família de baixa renda, nos termos do Decreto n. 6.135/2007¹ e do item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.1 do Edital n.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57</w:t>
            </w:r>
            <w:r>
              <w:rPr>
                <w:b/>
                <w:bCs/>
              </w:rPr>
              <w:t>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</w:t>
            </w:r>
            <w:r>
              <w:rPr>
                <w:b/>
                <w:bCs/>
              </w:rPr>
              <w:t xml:space="preserve">, publicado no DOU n.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244</w:t>
            </w:r>
            <w:r>
              <w:rPr>
                <w:b/>
                <w:bCs/>
              </w:rPr>
              <w:t xml:space="preserve">, de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28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</w:rPr>
              <w:t>/20</w:t>
            </w:r>
            <w:r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, seção 3, p. </w:t>
            </w:r>
            <w:r>
              <w:rPr>
                <w:b/>
                <w:bCs/>
              </w:rPr>
              <w:t>120-126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n. 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LibreOffice/7.0.6.2$Windows_X86_64 LibreOffice_project/144abb84a525d8e30c9dbbefa69cbbf2d8d4ae3b</Application>
  <AppVersion>15.0000</AppVersion>
  <Pages>1</Pages>
  <Words>380</Words>
  <Characters>2115</Characters>
  <CharactersWithSpaces>2463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2022-12-28T08:28:53Z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