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  <w:sz w:val="50"/>
          <w:szCs w:val="50"/>
          <w:shd w:val="clear" w:color="FFFFFF" w:fill="D9D9D9"/>
          <w:lang w:val="pt-BR"/>
        </w:rPr>
      </w:pPr>
      <w:r>
        <w:rPr>
          <w:rFonts w:hint="default"/>
          <w:b/>
          <w:bCs/>
          <w:sz w:val="50"/>
          <w:szCs w:val="50"/>
          <w:shd w:val="clear" w:color="FFFFFF" w:fill="D9D9D9"/>
          <w:lang w:val="pt-BR"/>
        </w:rPr>
        <w:t>PRESTAÇÃO DE CONTAS</w:t>
      </w:r>
    </w:p>
    <w:p>
      <w:pPr>
        <w:jc w:val="left"/>
        <w:rPr>
          <w:rFonts w:hint="default"/>
          <w:b/>
          <w:bCs/>
          <w:sz w:val="24"/>
          <w:szCs w:val="24"/>
          <w:shd w:val="clear" w:color="FFFFFF" w:fill="D9D9D9"/>
          <w:lang w:val="pt-BR"/>
        </w:rPr>
      </w:pPr>
    </w:p>
    <w:p>
      <w:pPr>
        <w:jc w:val="left"/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</w:pPr>
      <w:r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  <w:t>Quando do recebimento de diárias:</w:t>
      </w:r>
    </w:p>
    <w:p>
      <w:pPr>
        <w:jc w:val="both"/>
        <w:rPr>
          <w:rFonts w:hint="default"/>
          <w:b w:val="0"/>
          <w:bCs w:val="0"/>
          <w:sz w:val="24"/>
          <w:szCs w:val="24"/>
          <w:shd w:val="clear" w:color="FFFFFF" w:fill="D9D9D9"/>
          <w:lang w:val="pt-BR"/>
        </w:rPr>
      </w:pPr>
    </w:p>
    <w:p>
      <w:pPr>
        <w:numPr>
          <w:ilvl w:val="0"/>
          <w:numId w:val="1"/>
        </w:numPr>
        <w:ind w:left="420" w:leftChars="0" w:hanging="420" w:firstLineChars="0"/>
        <w:jc w:val="both"/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</w:pPr>
      <w:r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  <w:t>Relatório de viagens (site PRPG);</w:t>
      </w:r>
    </w:p>
    <w:p>
      <w:pPr>
        <w:numPr>
          <w:ilvl w:val="0"/>
          <w:numId w:val="1"/>
        </w:numPr>
        <w:ind w:left="420" w:leftChars="0" w:hanging="420" w:firstLineChars="0"/>
        <w:jc w:val="both"/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</w:pPr>
      <w:r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  <w:t>Certificado / Declaração de participação no envento.</w:t>
      </w:r>
    </w:p>
    <w:p>
      <w:pPr>
        <w:numPr>
          <w:numId w:val="0"/>
        </w:numPr>
        <w:jc w:val="both"/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</w:pPr>
    </w:p>
    <w:p>
      <w:pPr>
        <w:jc w:val="left"/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</w:pPr>
      <w:r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  <w:t>Quando do recebimento de passagens:</w:t>
      </w:r>
    </w:p>
    <w:p>
      <w:pPr>
        <w:numPr>
          <w:numId w:val="0"/>
        </w:numPr>
        <w:jc w:val="both"/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</w:pPr>
    </w:p>
    <w:p>
      <w:pPr>
        <w:numPr>
          <w:ilvl w:val="0"/>
          <w:numId w:val="1"/>
        </w:numPr>
        <w:ind w:left="420" w:leftChars="0" w:hanging="420" w:firstLineChars="0"/>
        <w:jc w:val="both"/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</w:pPr>
      <w:r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  <w:t>Relatório de viagens (site PRPG);</w:t>
      </w:r>
    </w:p>
    <w:p>
      <w:pPr>
        <w:numPr>
          <w:ilvl w:val="0"/>
          <w:numId w:val="1"/>
        </w:numPr>
        <w:ind w:left="420" w:leftChars="0" w:hanging="420" w:firstLineChars="0"/>
        <w:jc w:val="both"/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</w:pPr>
      <w:r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  <w:t>Certificado / Declaração de participação no envento;</w:t>
      </w:r>
    </w:p>
    <w:p>
      <w:pPr>
        <w:numPr>
          <w:ilvl w:val="0"/>
          <w:numId w:val="1"/>
        </w:numPr>
        <w:ind w:left="420" w:leftChars="0" w:hanging="420" w:firstLineChars="0"/>
        <w:jc w:val="both"/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</w:pPr>
      <w:r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  <w:t>Canhoto de embarque.</w:t>
      </w:r>
    </w:p>
    <w:p>
      <w:pPr>
        <w:numPr>
          <w:numId w:val="0"/>
        </w:numPr>
        <w:tabs>
          <w:tab w:val="left" w:pos="420"/>
        </w:tabs>
        <w:jc w:val="both"/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</w:pPr>
    </w:p>
    <w:p>
      <w:pPr>
        <w:numPr>
          <w:numId w:val="0"/>
        </w:numPr>
        <w:tabs>
          <w:tab w:val="left" w:pos="420"/>
        </w:tabs>
        <w:jc w:val="both"/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</w:pPr>
    </w:p>
    <w:p>
      <w:pPr>
        <w:numPr>
          <w:numId w:val="0"/>
        </w:numPr>
        <w:tabs>
          <w:tab w:val="left" w:pos="420"/>
        </w:tabs>
        <w:jc w:val="both"/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</w:pPr>
      <w:r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  <w:t>Obs 1.: As prestações devem ser entregues ao setor com 5 dias corridos ao término do evento, caso ultrapasse o período exigido acrescentar uma JUSTIFICA PELO ATARASO.</w:t>
      </w:r>
    </w:p>
    <w:p>
      <w:pPr>
        <w:numPr>
          <w:numId w:val="0"/>
        </w:numPr>
        <w:tabs>
          <w:tab w:val="left" w:pos="420"/>
        </w:tabs>
        <w:jc w:val="both"/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</w:pPr>
    </w:p>
    <w:p>
      <w:pPr>
        <w:numPr>
          <w:numId w:val="0"/>
        </w:numPr>
        <w:tabs>
          <w:tab w:val="left" w:pos="420"/>
        </w:tabs>
        <w:jc w:val="both"/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</w:pPr>
      <w:r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  <w:t>Obs2 .: Os formulários de solicitação de e o relatório devem estar devidamente preenchidos pelo proposto e pelo responsável do PPGE.</w:t>
      </w:r>
    </w:p>
    <w:p>
      <w:pPr>
        <w:numPr>
          <w:numId w:val="0"/>
        </w:numPr>
        <w:tabs>
          <w:tab w:val="left" w:pos="420"/>
        </w:tabs>
        <w:jc w:val="both"/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</w:pPr>
      <w:r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  <w:t xml:space="preserve"> </w:t>
      </w:r>
    </w:p>
    <w:p>
      <w:pPr>
        <w:numPr>
          <w:numId w:val="0"/>
        </w:numPr>
        <w:jc w:val="both"/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</w:pPr>
    </w:p>
    <w:p>
      <w:pPr>
        <w:numPr>
          <w:numId w:val="0"/>
        </w:numPr>
        <w:jc w:val="both"/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</w:pPr>
    </w:p>
    <w:p>
      <w:pPr>
        <w:numPr>
          <w:numId w:val="0"/>
        </w:numPr>
        <w:jc w:val="both"/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</w:pPr>
    </w:p>
    <w:p>
      <w:pPr>
        <w:numPr>
          <w:numId w:val="0"/>
        </w:numPr>
        <w:jc w:val="both"/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</w:pPr>
    </w:p>
    <w:p>
      <w:pPr>
        <w:numPr>
          <w:numId w:val="0"/>
        </w:numPr>
        <w:jc w:val="both"/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</w:pPr>
    </w:p>
    <w:p>
      <w:pPr>
        <w:numPr>
          <w:numId w:val="0"/>
        </w:numPr>
        <w:jc w:val="both"/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</w:pPr>
    </w:p>
    <w:p>
      <w:pPr>
        <w:numPr>
          <w:numId w:val="0"/>
        </w:numPr>
        <w:jc w:val="both"/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</w:pPr>
    </w:p>
    <w:p>
      <w:pPr>
        <w:numPr>
          <w:numId w:val="0"/>
        </w:numPr>
        <w:jc w:val="both"/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</w:pPr>
    </w:p>
    <w:p>
      <w:pPr>
        <w:numPr>
          <w:numId w:val="0"/>
        </w:numPr>
        <w:jc w:val="both"/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</w:pPr>
    </w:p>
    <w:p>
      <w:pPr>
        <w:numPr>
          <w:numId w:val="0"/>
        </w:numPr>
        <w:jc w:val="both"/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</w:pPr>
    </w:p>
    <w:p>
      <w:pPr>
        <w:numPr>
          <w:numId w:val="0"/>
        </w:numPr>
        <w:jc w:val="both"/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</w:pPr>
    </w:p>
    <w:p>
      <w:pPr>
        <w:numPr>
          <w:numId w:val="0"/>
        </w:numPr>
        <w:jc w:val="both"/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</w:pPr>
    </w:p>
    <w:p>
      <w:pPr>
        <w:numPr>
          <w:numId w:val="0"/>
        </w:numPr>
        <w:jc w:val="both"/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</w:pPr>
    </w:p>
    <w:p>
      <w:pPr>
        <w:numPr>
          <w:numId w:val="0"/>
        </w:numPr>
        <w:jc w:val="both"/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</w:pPr>
    </w:p>
    <w:p>
      <w:pPr>
        <w:numPr>
          <w:numId w:val="0"/>
        </w:numPr>
        <w:jc w:val="both"/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</w:pPr>
    </w:p>
    <w:p>
      <w:pPr>
        <w:numPr>
          <w:numId w:val="0"/>
        </w:numPr>
        <w:jc w:val="both"/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</w:pPr>
    </w:p>
    <w:p>
      <w:pPr>
        <w:numPr>
          <w:numId w:val="0"/>
        </w:numPr>
        <w:jc w:val="both"/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</w:pPr>
    </w:p>
    <w:p>
      <w:pPr>
        <w:numPr>
          <w:numId w:val="0"/>
        </w:numPr>
        <w:jc w:val="both"/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</w:pPr>
    </w:p>
    <w:p>
      <w:pPr>
        <w:numPr>
          <w:numId w:val="0"/>
        </w:numPr>
        <w:jc w:val="both"/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</w:pPr>
    </w:p>
    <w:p>
      <w:pPr>
        <w:numPr>
          <w:numId w:val="0"/>
        </w:numPr>
        <w:jc w:val="both"/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</w:pPr>
    </w:p>
    <w:p>
      <w:pPr>
        <w:numPr>
          <w:numId w:val="0"/>
        </w:numPr>
        <w:jc w:val="both"/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</w:pPr>
    </w:p>
    <w:p>
      <w:pPr>
        <w:numPr>
          <w:numId w:val="0"/>
        </w:numPr>
        <w:jc w:val="both"/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</w:pPr>
    </w:p>
    <w:p>
      <w:pPr>
        <w:numPr>
          <w:numId w:val="0"/>
        </w:numPr>
        <w:jc w:val="both"/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</w:pPr>
    </w:p>
    <w:p>
      <w:pPr>
        <w:numPr>
          <w:numId w:val="0"/>
        </w:numPr>
        <w:jc w:val="both"/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</w:pPr>
    </w:p>
    <w:p>
      <w:pPr>
        <w:numPr>
          <w:numId w:val="0"/>
        </w:numPr>
        <w:jc w:val="both"/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</w:pPr>
    </w:p>
    <w:p>
      <w:pPr>
        <w:numPr>
          <w:numId w:val="0"/>
        </w:numPr>
        <w:jc w:val="center"/>
        <w:rPr>
          <w:rFonts w:hint="default"/>
          <w:b/>
          <w:bCs/>
          <w:sz w:val="24"/>
          <w:szCs w:val="24"/>
          <w:shd w:val="clear" w:color="auto" w:fill="auto"/>
          <w:lang w:val="pt-BR"/>
        </w:rPr>
      </w:pPr>
      <w:r>
        <w:rPr>
          <w:rFonts w:hint="default"/>
          <w:b/>
          <w:bCs/>
          <w:sz w:val="50"/>
          <w:szCs w:val="50"/>
          <w:shd w:val="clear" w:color="auto" w:fill="auto"/>
          <w:lang w:val="pt-BR"/>
        </w:rPr>
        <w:t>DOCUMENTOS NECESSÁRIOS</w:t>
      </w:r>
    </w:p>
    <w:p>
      <w:pPr>
        <w:numPr>
          <w:numId w:val="0"/>
        </w:numPr>
        <w:jc w:val="both"/>
        <w:rPr>
          <w:rFonts w:hint="default"/>
          <w:b/>
          <w:bCs/>
          <w:sz w:val="24"/>
          <w:szCs w:val="24"/>
          <w:shd w:val="clear" w:color="auto" w:fill="auto"/>
          <w:lang w:val="pt-BR"/>
        </w:rPr>
      </w:pPr>
    </w:p>
    <w:p>
      <w:pPr>
        <w:numPr>
          <w:numId w:val="0"/>
        </w:numPr>
        <w:jc w:val="center"/>
        <w:rPr>
          <w:rFonts w:hint="default"/>
          <w:b/>
          <w:bCs/>
          <w:sz w:val="36"/>
          <w:szCs w:val="36"/>
          <w:shd w:val="clear" w:color="FFFFFF" w:fill="D9D9D9"/>
          <w:lang w:val="pt-BR"/>
        </w:rPr>
      </w:pPr>
      <w:r>
        <w:rPr>
          <w:rFonts w:hint="default"/>
          <w:b/>
          <w:bCs/>
          <w:sz w:val="36"/>
          <w:szCs w:val="36"/>
          <w:shd w:val="clear" w:color="FFFFFF" w:fill="D9D9D9"/>
          <w:lang w:val="pt-BR"/>
        </w:rPr>
        <w:t>SOLICITAÇÃO DE DIÁRIAS E PASSAGENS</w:t>
      </w:r>
    </w:p>
    <w:p>
      <w:pPr>
        <w:numPr>
          <w:numId w:val="0"/>
        </w:numPr>
        <w:jc w:val="center"/>
        <w:rPr>
          <w:rFonts w:hint="default"/>
          <w:b/>
          <w:bCs/>
          <w:sz w:val="24"/>
          <w:szCs w:val="24"/>
          <w:shd w:val="clear" w:color="auto" w:fill="auto"/>
          <w:lang w:val="pt-BR"/>
        </w:rPr>
      </w:pPr>
    </w:p>
    <w:p>
      <w:pPr>
        <w:numPr>
          <w:numId w:val="0"/>
        </w:numPr>
        <w:jc w:val="center"/>
        <w:rPr>
          <w:rFonts w:hint="default"/>
          <w:b/>
          <w:bCs/>
          <w:sz w:val="24"/>
          <w:szCs w:val="24"/>
          <w:shd w:val="clear" w:color="auto" w:fill="auto"/>
          <w:lang w:val="pt-BR"/>
        </w:rPr>
      </w:pPr>
      <w:r>
        <w:rPr>
          <w:rFonts w:hint="default"/>
          <w:b/>
          <w:bCs/>
          <w:sz w:val="24"/>
          <w:szCs w:val="24"/>
          <w:shd w:val="clear" w:color="auto" w:fill="auto"/>
          <w:lang w:val="pt-BR"/>
        </w:rPr>
        <w:t>PRAZO 20 DIAS DE ANTECEDÊNCIA</w:t>
      </w:r>
    </w:p>
    <w:p>
      <w:pPr>
        <w:numPr>
          <w:numId w:val="0"/>
        </w:numPr>
        <w:jc w:val="center"/>
        <w:rPr>
          <w:rFonts w:hint="default"/>
          <w:b/>
          <w:bCs/>
          <w:sz w:val="24"/>
          <w:szCs w:val="24"/>
          <w:shd w:val="clear" w:color="auto" w:fill="auto"/>
          <w:lang w:val="pt-BR"/>
        </w:rPr>
      </w:pPr>
    </w:p>
    <w:p>
      <w:pPr>
        <w:numPr>
          <w:numId w:val="0"/>
        </w:numPr>
        <w:jc w:val="both"/>
        <w:rPr>
          <w:rFonts w:hint="default"/>
          <w:b/>
          <w:bCs/>
          <w:sz w:val="24"/>
          <w:szCs w:val="24"/>
          <w:shd w:val="clear" w:color="auto" w:fill="auto"/>
          <w:lang w:val="pt-BR"/>
        </w:rPr>
      </w:pPr>
      <w:r>
        <w:rPr>
          <w:rFonts w:hint="default"/>
          <w:b/>
          <w:bCs/>
          <w:sz w:val="24"/>
          <w:szCs w:val="24"/>
          <w:shd w:val="clear" w:color="auto" w:fill="auto"/>
          <w:lang w:val="pt-BR"/>
        </w:rPr>
        <w:t>Proposto: Servidor Público Federal</w:t>
      </w:r>
    </w:p>
    <w:p>
      <w:pPr>
        <w:numPr>
          <w:numId w:val="0"/>
        </w:numPr>
        <w:jc w:val="both"/>
        <w:rPr>
          <w:rFonts w:hint="default"/>
          <w:b/>
          <w:bCs/>
          <w:sz w:val="24"/>
          <w:szCs w:val="24"/>
          <w:shd w:val="clear" w:color="auto" w:fill="auto"/>
          <w:lang w:val="pt-BR"/>
        </w:rPr>
      </w:pPr>
    </w:p>
    <w:p>
      <w:pPr>
        <w:numPr>
          <w:ilvl w:val="0"/>
          <w:numId w:val="1"/>
        </w:numPr>
        <w:ind w:left="420" w:leftChars="0" w:hanging="420" w:firstLineChars="0"/>
        <w:jc w:val="both"/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</w:pPr>
      <w:r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  <w:t>Solicitação ou requerimento;</w:t>
      </w:r>
    </w:p>
    <w:p>
      <w:pPr>
        <w:numPr>
          <w:ilvl w:val="0"/>
          <w:numId w:val="1"/>
        </w:numPr>
        <w:ind w:left="420" w:leftChars="0" w:hanging="420" w:firstLineChars="0"/>
        <w:jc w:val="both"/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</w:pPr>
      <w:r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  <w:t>Formulário de solicitação de diárias e passagens (site PRPG);</w:t>
      </w:r>
    </w:p>
    <w:p>
      <w:pPr>
        <w:numPr>
          <w:ilvl w:val="0"/>
          <w:numId w:val="1"/>
        </w:numPr>
        <w:ind w:left="420" w:leftChars="0" w:hanging="420" w:firstLineChars="0"/>
        <w:jc w:val="both"/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</w:pPr>
      <w:r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  <w:t>Convite ou aceite (para participar do evento);</w:t>
      </w:r>
    </w:p>
    <w:p>
      <w:pPr>
        <w:numPr>
          <w:ilvl w:val="0"/>
          <w:numId w:val="1"/>
        </w:numPr>
        <w:ind w:left="420" w:leftChars="0" w:hanging="420" w:firstLineChars="0"/>
        <w:jc w:val="both"/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</w:pPr>
      <w:r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  <w:t>Prograação do evento ou cadastro da banca (pelo programa).</w:t>
      </w:r>
    </w:p>
    <w:p>
      <w:pPr>
        <w:numPr>
          <w:numId w:val="0"/>
        </w:numPr>
        <w:jc w:val="both"/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</w:pPr>
    </w:p>
    <w:p>
      <w:pPr>
        <w:numPr>
          <w:ilvl w:val="0"/>
          <w:numId w:val="0"/>
        </w:numPr>
        <w:jc w:val="both"/>
        <w:rPr>
          <w:rFonts w:hint="default"/>
          <w:b/>
          <w:bCs/>
          <w:sz w:val="24"/>
          <w:szCs w:val="24"/>
          <w:shd w:val="clear" w:color="auto" w:fill="auto"/>
          <w:lang w:val="pt-BR"/>
        </w:rPr>
      </w:pPr>
      <w:r>
        <w:rPr>
          <w:rFonts w:hint="default"/>
          <w:b/>
          <w:bCs/>
          <w:sz w:val="24"/>
          <w:szCs w:val="24"/>
          <w:shd w:val="clear" w:color="auto" w:fill="auto"/>
          <w:lang w:val="pt-BR"/>
        </w:rPr>
        <w:t>Proposto: Servidor Público Estadual e Municipal</w:t>
      </w:r>
    </w:p>
    <w:p>
      <w:pPr>
        <w:numPr>
          <w:ilvl w:val="0"/>
          <w:numId w:val="0"/>
        </w:numPr>
        <w:jc w:val="both"/>
        <w:rPr>
          <w:rFonts w:hint="default"/>
          <w:b/>
          <w:bCs/>
          <w:sz w:val="24"/>
          <w:szCs w:val="24"/>
          <w:shd w:val="clear" w:color="auto" w:fill="auto"/>
          <w:lang w:val="pt-BR"/>
        </w:rPr>
      </w:pPr>
    </w:p>
    <w:p>
      <w:pPr>
        <w:numPr>
          <w:ilvl w:val="0"/>
          <w:numId w:val="1"/>
        </w:numPr>
        <w:ind w:left="420" w:leftChars="0" w:hanging="420" w:firstLineChars="0"/>
        <w:jc w:val="both"/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</w:pPr>
      <w:r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  <w:t>Solicitação ou requerimento;</w:t>
      </w:r>
    </w:p>
    <w:p>
      <w:pPr>
        <w:numPr>
          <w:ilvl w:val="0"/>
          <w:numId w:val="1"/>
        </w:numPr>
        <w:ind w:left="420" w:leftChars="0" w:hanging="420" w:firstLineChars="0"/>
        <w:jc w:val="both"/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</w:pPr>
      <w:r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  <w:t>Formulário de solicitação de diárias e passagens (site PRPG);</w:t>
      </w:r>
    </w:p>
    <w:p>
      <w:pPr>
        <w:numPr>
          <w:ilvl w:val="0"/>
          <w:numId w:val="1"/>
        </w:numPr>
        <w:ind w:left="420" w:leftChars="0" w:hanging="420" w:firstLineChars="0"/>
        <w:jc w:val="both"/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</w:pPr>
      <w:r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  <w:t>Convite ou aceite (para participar do evento);</w:t>
      </w:r>
    </w:p>
    <w:p>
      <w:pPr>
        <w:numPr>
          <w:ilvl w:val="0"/>
          <w:numId w:val="1"/>
        </w:numPr>
        <w:ind w:left="420" w:leftChars="0" w:hanging="420" w:firstLineChars="0"/>
        <w:jc w:val="both"/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</w:pPr>
      <w:r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  <w:t>Prograação do evento ou cadastro da banca (pelo programa);</w:t>
      </w:r>
    </w:p>
    <w:p>
      <w:pPr>
        <w:numPr>
          <w:ilvl w:val="0"/>
          <w:numId w:val="1"/>
        </w:numPr>
        <w:ind w:left="420" w:leftChars="0" w:hanging="420" w:firstLineChars="0"/>
        <w:jc w:val="both"/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</w:pPr>
      <w:r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  <w:t>Currículo Lattes</w:t>
      </w:r>
    </w:p>
    <w:p>
      <w:pPr>
        <w:numPr>
          <w:ilvl w:val="0"/>
          <w:numId w:val="1"/>
        </w:numPr>
        <w:ind w:left="420" w:leftChars="0" w:hanging="420" w:firstLineChars="0"/>
        <w:jc w:val="both"/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</w:pPr>
      <w:r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  <w:t>Documento pesoal com foto;</w:t>
      </w:r>
    </w:p>
    <w:p>
      <w:pPr>
        <w:numPr>
          <w:ilvl w:val="0"/>
          <w:numId w:val="1"/>
        </w:numPr>
        <w:ind w:left="420" w:leftChars="0" w:hanging="420" w:firstLineChars="0"/>
        <w:jc w:val="both"/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</w:pPr>
      <w:r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  <w:t>Declaração de valores recebidos a títuloa de auxílio transporte e auxílio alimentação.</w:t>
      </w:r>
    </w:p>
    <w:p>
      <w:pPr>
        <w:numPr>
          <w:numId w:val="0"/>
        </w:numPr>
        <w:tabs>
          <w:tab w:val="left" w:pos="420"/>
        </w:tabs>
        <w:jc w:val="both"/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</w:pPr>
    </w:p>
    <w:p>
      <w:pPr>
        <w:numPr>
          <w:ilvl w:val="0"/>
          <w:numId w:val="0"/>
        </w:numPr>
        <w:jc w:val="both"/>
        <w:rPr>
          <w:rFonts w:hint="default"/>
          <w:b/>
          <w:bCs/>
          <w:sz w:val="24"/>
          <w:szCs w:val="24"/>
          <w:shd w:val="clear" w:color="auto" w:fill="auto"/>
          <w:lang w:val="pt-BR"/>
        </w:rPr>
      </w:pPr>
      <w:r>
        <w:rPr>
          <w:rFonts w:hint="default"/>
          <w:b/>
          <w:bCs/>
          <w:sz w:val="24"/>
          <w:szCs w:val="24"/>
          <w:shd w:val="clear" w:color="auto" w:fill="auto"/>
          <w:lang w:val="pt-BR"/>
        </w:rPr>
        <w:t>Proposto: Colaborador Eventual</w:t>
      </w:r>
    </w:p>
    <w:p>
      <w:pPr>
        <w:numPr>
          <w:ilvl w:val="0"/>
          <w:numId w:val="0"/>
        </w:numPr>
        <w:jc w:val="both"/>
        <w:rPr>
          <w:rFonts w:hint="default"/>
          <w:b/>
          <w:bCs/>
          <w:sz w:val="24"/>
          <w:szCs w:val="24"/>
          <w:shd w:val="clear" w:color="auto" w:fill="auto"/>
          <w:lang w:val="pt-BR"/>
        </w:rPr>
      </w:pPr>
    </w:p>
    <w:p>
      <w:pPr>
        <w:numPr>
          <w:ilvl w:val="0"/>
          <w:numId w:val="1"/>
        </w:numPr>
        <w:ind w:left="420" w:leftChars="0" w:hanging="420" w:firstLineChars="0"/>
        <w:jc w:val="both"/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</w:pPr>
      <w:r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  <w:t>Solicitação ou requerimento;</w:t>
      </w:r>
    </w:p>
    <w:p>
      <w:pPr>
        <w:numPr>
          <w:ilvl w:val="0"/>
          <w:numId w:val="1"/>
        </w:numPr>
        <w:ind w:left="420" w:leftChars="0" w:hanging="420" w:firstLineChars="0"/>
        <w:jc w:val="both"/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</w:pPr>
      <w:r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  <w:t>Formulário de solicitação de diárias e passagens (site PRPG);</w:t>
      </w:r>
    </w:p>
    <w:p>
      <w:pPr>
        <w:numPr>
          <w:ilvl w:val="0"/>
          <w:numId w:val="1"/>
        </w:numPr>
        <w:ind w:left="420" w:leftChars="0" w:hanging="420" w:firstLineChars="0"/>
        <w:jc w:val="both"/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</w:pPr>
      <w:r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  <w:t>Convite ou aceite (para participar do evento);</w:t>
      </w:r>
    </w:p>
    <w:p>
      <w:pPr>
        <w:numPr>
          <w:ilvl w:val="0"/>
          <w:numId w:val="1"/>
        </w:numPr>
        <w:ind w:left="420" w:leftChars="0" w:hanging="420" w:firstLineChars="0"/>
        <w:jc w:val="both"/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</w:pPr>
      <w:r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  <w:t>Prograação do evento ou cadastro da banca (pelo programa);</w:t>
      </w:r>
    </w:p>
    <w:p>
      <w:pPr>
        <w:numPr>
          <w:ilvl w:val="0"/>
          <w:numId w:val="1"/>
        </w:numPr>
        <w:ind w:left="420" w:leftChars="0" w:hanging="420" w:firstLineChars="0"/>
        <w:jc w:val="both"/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</w:pPr>
      <w:r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  <w:t>Currículo Lattes</w:t>
      </w:r>
    </w:p>
    <w:p>
      <w:pPr>
        <w:numPr>
          <w:ilvl w:val="0"/>
          <w:numId w:val="1"/>
        </w:numPr>
        <w:ind w:left="420" w:leftChars="0" w:hanging="420" w:firstLineChars="0"/>
        <w:jc w:val="both"/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</w:pPr>
      <w:r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  <w:t>Documento pesoal com foto;</w:t>
      </w:r>
    </w:p>
    <w:p>
      <w:pPr>
        <w:numPr>
          <w:ilvl w:val="0"/>
          <w:numId w:val="1"/>
        </w:numPr>
        <w:ind w:left="420" w:leftChars="0" w:hanging="420" w:firstLineChars="0"/>
        <w:jc w:val="both"/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</w:pPr>
      <w:r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  <w:t>Nota técnica.</w:t>
      </w:r>
    </w:p>
    <w:p>
      <w:pPr>
        <w:numPr>
          <w:ilvl w:val="0"/>
          <w:numId w:val="1"/>
        </w:numPr>
        <w:ind w:left="420" w:leftChars="0" w:hanging="420" w:firstLineChars="0"/>
        <w:jc w:val="both"/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</w:pPr>
      <w:r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  <w:t>(Justificando a viagem do colaborador com a compatibilidade da qualificação com a natureza de atividade e o nível de especialização exigidos para desempenhá-la).</w:t>
      </w:r>
      <w:bookmarkStart w:id="0" w:name="_GoBack"/>
      <w:bookmarkEnd w:id="0"/>
    </w:p>
    <w:p>
      <w:pPr>
        <w:numPr>
          <w:numId w:val="0"/>
        </w:numPr>
        <w:jc w:val="both"/>
        <w:rPr>
          <w:rFonts w:hint="default"/>
          <w:b w:val="0"/>
          <w:bCs w:val="0"/>
          <w:sz w:val="24"/>
          <w:szCs w:val="24"/>
          <w:shd w:val="clear" w:color="auto" w:fill="auto"/>
          <w:lang w:val="pt-BR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37C8A7"/>
    <w:multiLevelType w:val="singleLevel"/>
    <w:tmpl w:val="8237C8A7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9E2E30"/>
    <w:rsid w:val="259E2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Office_11.2.0.10463_F1E327BC-269C-435d-A152-05C5408002CA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2022-02-17T16:19:00Z</dcterms:created>
  <dc:creator>PPGE</dc:creator>
  <cp:lastModifiedBy>PPGE</cp:lastModifiedBy>
  <dcterms:modified xsi:type="dcterms:W3CDTF">2022-02-17T17:45:38Z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1046-11.2.0.10463</vt:lpwstr>
  </property>
  <property fmtid="{D5CDD505-2E9C-101B-9397-08002B2CF9AE}" pid="3" name="ICV">
    <vt:lpwstr>6D5EFAEC64174DACA809F59597976E44</vt:lpwstr>
  </property>
</Properties>
</file>